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7234" w:rsidRDefault="00E9499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Inter Canyon League </w:t>
      </w:r>
    </w:p>
    <w:p w14:paraId="00000002" w14:textId="77777777" w:rsidR="00907234" w:rsidRDefault="00E9499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Minutes of the General Meeting </w:t>
      </w:r>
    </w:p>
    <w:p w14:paraId="00000003" w14:textId="77777777" w:rsidR="00907234" w:rsidRDefault="00E9499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Tuesday, February 1, 2022 at 7:00 PM Live Streaming </w:t>
      </w:r>
    </w:p>
    <w:p w14:paraId="00000004" w14:textId="77777777" w:rsidR="00907234" w:rsidRDefault="00E94990">
      <w:pPr>
        <w:widowControl w:val="0"/>
        <w:pBdr>
          <w:top w:val="nil"/>
          <w:left w:val="nil"/>
          <w:bottom w:val="nil"/>
          <w:right w:val="nil"/>
          <w:between w:val="nil"/>
        </w:pBdr>
        <w:spacing w:before="317" w:line="240" w:lineRule="auto"/>
        <w:ind w:left="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b/>
          <w:color w:val="000000"/>
          <w:sz w:val="28"/>
          <w:szCs w:val="28"/>
        </w:rPr>
        <w:t xml:space="preserve">Call to Order </w:t>
      </w:r>
    </w:p>
    <w:p w14:paraId="00000005" w14:textId="77777777" w:rsidR="00907234" w:rsidRDefault="00E94990">
      <w:pPr>
        <w:widowControl w:val="0"/>
        <w:pBdr>
          <w:top w:val="nil"/>
          <w:left w:val="nil"/>
          <w:bottom w:val="nil"/>
          <w:right w:val="nil"/>
          <w:between w:val="nil"/>
        </w:pBdr>
        <w:spacing w:line="240" w:lineRule="auto"/>
        <w:ind w:lef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meeting was called to order at 7:04pm by President Sarkissian. </w:t>
      </w:r>
    </w:p>
    <w:p w14:paraId="00000006" w14:textId="77777777" w:rsidR="00907234" w:rsidRDefault="00E9499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b/>
          <w:color w:val="000000"/>
          <w:sz w:val="28"/>
          <w:szCs w:val="28"/>
        </w:rPr>
        <w:t xml:space="preserve">General Announcements &amp; Discussion </w:t>
      </w:r>
    </w:p>
    <w:p w14:paraId="00000007" w14:textId="77777777" w:rsidR="00907234" w:rsidRDefault="00E94990">
      <w:pPr>
        <w:widowControl w:val="0"/>
        <w:pBdr>
          <w:top w:val="nil"/>
          <w:left w:val="nil"/>
          <w:bottom w:val="nil"/>
          <w:right w:val="nil"/>
          <w:between w:val="nil"/>
        </w:pBdr>
        <w:spacing w:line="240" w:lineRule="auto"/>
        <w:ind w:left="9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a</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General Community Announcements </w:t>
      </w:r>
    </w:p>
    <w:p w14:paraId="00000008" w14:textId="77777777" w:rsidR="00907234" w:rsidRDefault="00E94990">
      <w:pPr>
        <w:widowControl w:val="0"/>
        <w:pBdr>
          <w:top w:val="nil"/>
          <w:left w:val="nil"/>
          <w:bottom w:val="nil"/>
          <w:right w:val="nil"/>
          <w:between w:val="nil"/>
        </w:pBdr>
        <w:spacing w:line="240" w:lineRule="auto"/>
        <w:ind w:left="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00000009" w14:textId="77777777" w:rsidR="00907234" w:rsidRDefault="00E94990">
      <w:pPr>
        <w:widowControl w:val="0"/>
        <w:pBdr>
          <w:top w:val="nil"/>
          <w:left w:val="nil"/>
          <w:bottom w:val="nil"/>
          <w:right w:val="nil"/>
          <w:between w:val="nil"/>
        </w:pBdr>
        <w:spacing w:line="240" w:lineRule="auto"/>
        <w:ind w:left="9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Canyon History Committee </w:t>
      </w:r>
    </w:p>
    <w:p w14:paraId="0000000A" w14:textId="77777777" w:rsidR="00907234" w:rsidRDefault="00E94990">
      <w:pPr>
        <w:widowControl w:val="0"/>
        <w:pBdr>
          <w:top w:val="nil"/>
          <w:left w:val="nil"/>
          <w:bottom w:val="nil"/>
          <w:right w:val="nil"/>
          <w:between w:val="nil"/>
        </w:pBdr>
        <w:spacing w:line="229" w:lineRule="auto"/>
        <w:ind w:left="1265" w:right="14"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Geoff Sarkissian shared a photo of Silverado’s 1929 library and librarian. The building was </w:t>
      </w:r>
      <w:proofErr w:type="gramStart"/>
      <w:r>
        <w:rPr>
          <w:rFonts w:ascii="Times New Roman" w:eastAsia="Times New Roman" w:hAnsi="Times New Roman" w:cs="Times New Roman"/>
          <w:color w:val="000000"/>
          <w:sz w:val="24"/>
          <w:szCs w:val="24"/>
        </w:rPr>
        <w:t>a  log</w:t>
      </w:r>
      <w:proofErr w:type="gramEnd"/>
      <w:r>
        <w:rPr>
          <w:rFonts w:ascii="Times New Roman" w:eastAsia="Times New Roman" w:hAnsi="Times New Roman" w:cs="Times New Roman"/>
          <w:color w:val="000000"/>
          <w:sz w:val="24"/>
          <w:szCs w:val="24"/>
        </w:rPr>
        <w:t xml:space="preserve"> cabin that was also the post office. And speaking of librarians … </w:t>
      </w:r>
    </w:p>
    <w:p w14:paraId="0000000B" w14:textId="77777777" w:rsidR="00907234" w:rsidRDefault="00E94990">
      <w:pPr>
        <w:widowControl w:val="0"/>
        <w:pBdr>
          <w:top w:val="nil"/>
          <w:left w:val="nil"/>
          <w:bottom w:val="nil"/>
          <w:right w:val="nil"/>
          <w:between w:val="nil"/>
        </w:pBdr>
        <w:spacing w:before="6" w:line="240" w:lineRule="auto"/>
        <w:ind w:left="90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Friends of the Library—Janet Coughlin </w:t>
      </w:r>
    </w:p>
    <w:p w14:paraId="0000000C" w14:textId="77777777" w:rsidR="00907234" w:rsidRDefault="00E94990">
      <w:pPr>
        <w:widowControl w:val="0"/>
        <w:pBdr>
          <w:top w:val="nil"/>
          <w:left w:val="nil"/>
          <w:bottom w:val="nil"/>
          <w:right w:val="nil"/>
          <w:between w:val="nil"/>
        </w:pBdr>
        <w:spacing w:line="229" w:lineRule="auto"/>
        <w:ind w:left="907" w:right="104"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Geoff next introduced Jessi </w:t>
      </w:r>
      <w:proofErr w:type="spellStart"/>
      <w:r>
        <w:rPr>
          <w:rFonts w:ascii="Times New Roman" w:eastAsia="Times New Roman" w:hAnsi="Times New Roman" w:cs="Times New Roman"/>
          <w:color w:val="000000"/>
          <w:sz w:val="24"/>
          <w:szCs w:val="24"/>
        </w:rPr>
        <w:t>Ruge</w:t>
      </w:r>
      <w:proofErr w:type="spellEnd"/>
      <w:r>
        <w:rPr>
          <w:rFonts w:ascii="Times New Roman" w:eastAsia="Times New Roman" w:hAnsi="Times New Roman" w:cs="Times New Roman"/>
          <w:color w:val="000000"/>
          <w:sz w:val="24"/>
          <w:szCs w:val="24"/>
        </w:rPr>
        <w:t xml:space="preserve">, our “new” (since last year) Silverado librarian, to </w:t>
      </w:r>
      <w:proofErr w:type="gramStart"/>
      <w:r>
        <w:rPr>
          <w:rFonts w:ascii="Times New Roman" w:eastAsia="Times New Roman" w:hAnsi="Times New Roman" w:cs="Times New Roman"/>
          <w:color w:val="000000"/>
          <w:sz w:val="24"/>
          <w:szCs w:val="24"/>
        </w:rPr>
        <w:t>Janet  Coughlin</w:t>
      </w:r>
      <w:proofErr w:type="gramEnd"/>
      <w:r>
        <w:rPr>
          <w:rFonts w:ascii="Times New Roman" w:eastAsia="Times New Roman" w:hAnsi="Times New Roman" w:cs="Times New Roman"/>
          <w:color w:val="000000"/>
          <w:sz w:val="24"/>
          <w:szCs w:val="24"/>
        </w:rPr>
        <w:t xml:space="preserve">, ICL’s “new” (since last month) head of the Friends of the Library Committee. </w:t>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Update from the County—Geoffrey </w:t>
      </w:r>
      <w:r>
        <w:rPr>
          <w:rFonts w:ascii="Times New Roman" w:eastAsia="Times New Roman" w:hAnsi="Times New Roman" w:cs="Times New Roman"/>
          <w:color w:val="000000"/>
          <w:sz w:val="24"/>
          <w:szCs w:val="24"/>
        </w:rPr>
        <w:t xml:space="preserve">Sarkissian </w:t>
      </w:r>
    </w:p>
    <w:p w14:paraId="0000000D" w14:textId="77777777" w:rsidR="00907234" w:rsidRDefault="00E94990">
      <w:pPr>
        <w:widowControl w:val="0"/>
        <w:pBdr>
          <w:top w:val="nil"/>
          <w:left w:val="nil"/>
          <w:bottom w:val="nil"/>
          <w:right w:val="nil"/>
          <w:between w:val="nil"/>
        </w:pBdr>
        <w:spacing w:before="6" w:line="229" w:lineRule="auto"/>
        <w:ind w:left="1262" w:right="267" w:hanging="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projects eligible for partial funding from the Natural Resources Conservation </w:t>
      </w:r>
      <w:proofErr w:type="gramStart"/>
      <w:r>
        <w:rPr>
          <w:rFonts w:ascii="Times New Roman" w:eastAsia="Times New Roman" w:hAnsi="Times New Roman" w:cs="Times New Roman"/>
          <w:color w:val="000000"/>
          <w:sz w:val="24"/>
          <w:szCs w:val="24"/>
        </w:rPr>
        <w:t>Service’s  Emergency</w:t>
      </w:r>
      <w:proofErr w:type="gramEnd"/>
      <w:r>
        <w:rPr>
          <w:rFonts w:ascii="Times New Roman" w:eastAsia="Times New Roman" w:hAnsi="Times New Roman" w:cs="Times New Roman"/>
          <w:color w:val="000000"/>
          <w:sz w:val="24"/>
          <w:szCs w:val="24"/>
        </w:rPr>
        <w:t xml:space="preserve"> Watershed Protection (EWP) program, the sponsoring agency is typically a  county. Orange County has requested funds for clearing two locations along </w:t>
      </w:r>
      <w:proofErr w:type="gramStart"/>
      <w:r>
        <w:rPr>
          <w:rFonts w:ascii="Times New Roman" w:eastAsia="Times New Roman" w:hAnsi="Times New Roman" w:cs="Times New Roman"/>
          <w:color w:val="000000"/>
          <w:sz w:val="24"/>
          <w:szCs w:val="24"/>
        </w:rPr>
        <w:t>Silv</w:t>
      </w:r>
      <w:r>
        <w:rPr>
          <w:rFonts w:ascii="Times New Roman" w:eastAsia="Times New Roman" w:hAnsi="Times New Roman" w:cs="Times New Roman"/>
          <w:color w:val="000000"/>
          <w:sz w:val="24"/>
          <w:szCs w:val="24"/>
        </w:rPr>
        <w:t>erado  Creek</w:t>
      </w:r>
      <w:proofErr w:type="gramEnd"/>
      <w:r>
        <w:rPr>
          <w:rFonts w:ascii="Times New Roman" w:eastAsia="Times New Roman" w:hAnsi="Times New Roman" w:cs="Times New Roman"/>
          <w:color w:val="000000"/>
          <w:sz w:val="24"/>
          <w:szCs w:val="24"/>
        </w:rPr>
        <w:t xml:space="preserve">: near Wildcat Canyon and near Anderson Way. </w:t>
      </w:r>
    </w:p>
    <w:p w14:paraId="0000000E" w14:textId="77777777" w:rsidR="00907234" w:rsidRDefault="00E94990">
      <w:pPr>
        <w:widowControl w:val="0"/>
        <w:pBdr>
          <w:top w:val="nil"/>
          <w:left w:val="nil"/>
          <w:bottom w:val="nil"/>
          <w:right w:val="nil"/>
          <w:between w:val="nil"/>
        </w:pBdr>
        <w:spacing w:before="6" w:line="229" w:lineRule="auto"/>
        <w:ind w:left="9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meeting with Supervisor Wagner, representatives from canyon organizations learned from county staff the rationale behind this request: storm damage in those two areas could </w:t>
      </w:r>
      <w:proofErr w:type="gramStart"/>
      <w:r>
        <w:rPr>
          <w:rFonts w:ascii="Times New Roman" w:eastAsia="Times New Roman" w:hAnsi="Times New Roman" w:cs="Times New Roman"/>
          <w:color w:val="000000"/>
          <w:sz w:val="24"/>
          <w:szCs w:val="24"/>
        </w:rPr>
        <w:t>be  hazardous</w:t>
      </w:r>
      <w:proofErr w:type="gramEnd"/>
      <w:r>
        <w:rPr>
          <w:rFonts w:ascii="Times New Roman" w:eastAsia="Times New Roman" w:hAnsi="Times New Roman" w:cs="Times New Roman"/>
          <w:color w:val="000000"/>
          <w:sz w:val="24"/>
          <w:szCs w:val="24"/>
        </w:rPr>
        <w:t xml:space="preserve"> to cou</w:t>
      </w:r>
      <w:r>
        <w:rPr>
          <w:rFonts w:ascii="Times New Roman" w:eastAsia="Times New Roman" w:hAnsi="Times New Roman" w:cs="Times New Roman"/>
          <w:color w:val="000000"/>
          <w:sz w:val="24"/>
          <w:szCs w:val="24"/>
        </w:rPr>
        <w:t xml:space="preserve">nty-owned bridges and roads. Government assistance on private property elsewhere, however, could be seen as a gift of public funds, which is not allowed. </w:t>
      </w:r>
      <w:proofErr w:type="gramStart"/>
      <w:r>
        <w:rPr>
          <w:rFonts w:ascii="Times New Roman" w:eastAsia="Times New Roman" w:hAnsi="Times New Roman" w:cs="Times New Roman"/>
          <w:color w:val="000000"/>
          <w:sz w:val="24"/>
          <w:szCs w:val="24"/>
        </w:rPr>
        <w:t>Areas  like</w:t>
      </w:r>
      <w:proofErr w:type="gramEnd"/>
      <w:r>
        <w:rPr>
          <w:rFonts w:ascii="Times New Roman" w:eastAsia="Times New Roman" w:hAnsi="Times New Roman" w:cs="Times New Roman"/>
          <w:color w:val="000000"/>
          <w:sz w:val="24"/>
          <w:szCs w:val="24"/>
        </w:rPr>
        <w:t xml:space="preserve"> the Olive Drive intersection did not appear to meet all the requirements for EWP aid. </w:t>
      </w:r>
    </w:p>
    <w:p w14:paraId="0000000F" w14:textId="77777777" w:rsidR="00907234" w:rsidRDefault="00E94990">
      <w:pPr>
        <w:widowControl w:val="0"/>
        <w:pBdr>
          <w:top w:val="nil"/>
          <w:left w:val="nil"/>
          <w:bottom w:val="nil"/>
          <w:right w:val="nil"/>
          <w:between w:val="nil"/>
        </w:pBdr>
        <w:spacing w:before="6" w:line="229" w:lineRule="auto"/>
        <w:ind w:left="903" w:righ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 xml:space="preserve">a special assessment district were created to handle emergencies, like Los Angeles County’s flood control district, residents would have to tax themselves, and the district would </w:t>
      </w:r>
      <w:proofErr w:type="gramStart"/>
      <w:r>
        <w:rPr>
          <w:rFonts w:ascii="Times New Roman" w:eastAsia="Times New Roman" w:hAnsi="Times New Roman" w:cs="Times New Roman"/>
          <w:color w:val="000000"/>
          <w:sz w:val="24"/>
          <w:szCs w:val="24"/>
        </w:rPr>
        <w:t>be  subject</w:t>
      </w:r>
      <w:proofErr w:type="gramEnd"/>
      <w:r>
        <w:rPr>
          <w:rFonts w:ascii="Times New Roman" w:eastAsia="Times New Roman" w:hAnsi="Times New Roman" w:cs="Times New Roman"/>
          <w:color w:val="000000"/>
          <w:sz w:val="24"/>
          <w:szCs w:val="24"/>
        </w:rPr>
        <w:t xml:space="preserve"> to the same public vs. private property rules as any other govern</w:t>
      </w:r>
      <w:r>
        <w:rPr>
          <w:rFonts w:ascii="Times New Roman" w:eastAsia="Times New Roman" w:hAnsi="Times New Roman" w:cs="Times New Roman"/>
          <w:color w:val="000000"/>
          <w:sz w:val="24"/>
          <w:szCs w:val="24"/>
        </w:rPr>
        <w:t xml:space="preserve">ment agency. </w:t>
      </w:r>
    </w:p>
    <w:p w14:paraId="00000010" w14:textId="77777777" w:rsidR="00907234" w:rsidRDefault="00E94990">
      <w:pPr>
        <w:widowControl w:val="0"/>
        <w:pBdr>
          <w:top w:val="nil"/>
          <w:left w:val="nil"/>
          <w:bottom w:val="nil"/>
          <w:right w:val="nil"/>
          <w:between w:val="nil"/>
        </w:pBdr>
        <w:spacing w:before="6" w:line="229" w:lineRule="auto"/>
        <w:ind w:left="906" w:right="26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Orange County Public Works does not maintain an emergency fund. Instead, funds </w:t>
      </w:r>
      <w:proofErr w:type="gramStart"/>
      <w:r>
        <w:rPr>
          <w:rFonts w:ascii="Times New Roman" w:eastAsia="Times New Roman" w:hAnsi="Times New Roman" w:cs="Times New Roman"/>
          <w:color w:val="000000"/>
          <w:sz w:val="24"/>
          <w:szCs w:val="24"/>
        </w:rPr>
        <w:t>are  shifted</w:t>
      </w:r>
      <w:proofErr w:type="gramEnd"/>
      <w:r>
        <w:rPr>
          <w:rFonts w:ascii="Times New Roman" w:eastAsia="Times New Roman" w:hAnsi="Times New Roman" w:cs="Times New Roman"/>
          <w:color w:val="000000"/>
          <w:sz w:val="24"/>
          <w:szCs w:val="24"/>
        </w:rPr>
        <w:t xml:space="preserve"> as needed from other projects. The Board of Supervisors must agree on what </w:t>
      </w:r>
      <w:proofErr w:type="gramStart"/>
      <w:r>
        <w:rPr>
          <w:rFonts w:ascii="Times New Roman" w:eastAsia="Times New Roman" w:hAnsi="Times New Roman" w:cs="Times New Roman"/>
          <w:color w:val="000000"/>
          <w:sz w:val="24"/>
          <w:szCs w:val="24"/>
        </w:rPr>
        <w:t>to  prioritize</w:t>
      </w:r>
      <w:proofErr w:type="gramEnd"/>
      <w:r>
        <w:rPr>
          <w:rFonts w:ascii="Times New Roman" w:eastAsia="Times New Roman" w:hAnsi="Times New Roman" w:cs="Times New Roman"/>
          <w:color w:val="000000"/>
          <w:sz w:val="24"/>
          <w:szCs w:val="24"/>
        </w:rPr>
        <w:t xml:space="preserve">; they have authorized paying the $1.2 million match required by NRCS. </w:t>
      </w:r>
    </w:p>
    <w:p w14:paraId="00000011" w14:textId="77777777" w:rsidR="00907234" w:rsidRDefault="00E94990">
      <w:pPr>
        <w:widowControl w:val="0"/>
        <w:pBdr>
          <w:top w:val="nil"/>
          <w:left w:val="nil"/>
          <w:bottom w:val="nil"/>
          <w:right w:val="nil"/>
          <w:between w:val="nil"/>
        </w:pBdr>
        <w:spacing w:before="6" w:line="229" w:lineRule="auto"/>
        <w:ind w:left="1257" w:right="120"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w:t>
      </w:r>
      <w:r>
        <w:rPr>
          <w:rFonts w:ascii="Times New Roman" w:eastAsia="Times New Roman" w:hAnsi="Times New Roman" w:cs="Times New Roman"/>
          <w:color w:val="000000"/>
          <w:sz w:val="24"/>
          <w:szCs w:val="24"/>
        </w:rPr>
        <w:t xml:space="preserve">laring a local emergency allows the county to suspend some normal rules, but does </w:t>
      </w:r>
      <w:proofErr w:type="gramStart"/>
      <w:r>
        <w:rPr>
          <w:rFonts w:ascii="Times New Roman" w:eastAsia="Times New Roman" w:hAnsi="Times New Roman" w:cs="Times New Roman"/>
          <w:color w:val="000000"/>
          <w:sz w:val="24"/>
          <w:szCs w:val="24"/>
        </w:rPr>
        <w:t>not  provide</w:t>
      </w:r>
      <w:proofErr w:type="gramEnd"/>
      <w:r>
        <w:rPr>
          <w:rFonts w:ascii="Times New Roman" w:eastAsia="Times New Roman" w:hAnsi="Times New Roman" w:cs="Times New Roman"/>
          <w:color w:val="000000"/>
          <w:sz w:val="24"/>
          <w:szCs w:val="24"/>
        </w:rPr>
        <w:t xml:space="preserve"> extra money. Typically the Board of Supervisors must act if the emergency </w:t>
      </w:r>
      <w:proofErr w:type="gramStart"/>
      <w:r>
        <w:rPr>
          <w:rFonts w:ascii="Times New Roman" w:eastAsia="Times New Roman" w:hAnsi="Times New Roman" w:cs="Times New Roman"/>
          <w:color w:val="000000"/>
          <w:sz w:val="24"/>
          <w:szCs w:val="24"/>
        </w:rPr>
        <w:t>lasts  more</w:t>
      </w:r>
      <w:proofErr w:type="gramEnd"/>
      <w:r>
        <w:rPr>
          <w:rFonts w:ascii="Times New Roman" w:eastAsia="Times New Roman" w:hAnsi="Times New Roman" w:cs="Times New Roman"/>
          <w:color w:val="000000"/>
          <w:sz w:val="24"/>
          <w:szCs w:val="24"/>
        </w:rPr>
        <w:t xml:space="preserve"> than a day. A minimum of $13 million in uninsured damage is required before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  governor</w:t>
      </w:r>
      <w:proofErr w:type="gramEnd"/>
      <w:r>
        <w:rPr>
          <w:rFonts w:ascii="Times New Roman" w:eastAsia="Times New Roman" w:hAnsi="Times New Roman" w:cs="Times New Roman"/>
          <w:color w:val="000000"/>
          <w:sz w:val="24"/>
          <w:szCs w:val="24"/>
        </w:rPr>
        <w:t xml:space="preserve"> can proclaim a state of emergency. </w:t>
      </w:r>
    </w:p>
    <w:p w14:paraId="00000012" w14:textId="77777777" w:rsidR="00907234" w:rsidRDefault="00E94990">
      <w:pPr>
        <w:widowControl w:val="0"/>
        <w:pBdr>
          <w:top w:val="nil"/>
          <w:left w:val="nil"/>
          <w:bottom w:val="nil"/>
          <w:right w:val="nil"/>
          <w:between w:val="nil"/>
        </w:pBdr>
        <w:spacing w:before="6" w:line="229" w:lineRule="auto"/>
        <w:ind w:left="1258" w:right="175"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answer yet to the question of what to do with the mud that was hauled to </w:t>
      </w:r>
      <w:proofErr w:type="gramStart"/>
      <w:r>
        <w:rPr>
          <w:rFonts w:ascii="Times New Roman" w:eastAsia="Times New Roman" w:hAnsi="Times New Roman" w:cs="Times New Roman"/>
          <w:color w:val="000000"/>
          <w:sz w:val="24"/>
          <w:szCs w:val="24"/>
        </w:rPr>
        <w:t>the  Riviera</w:t>
      </w:r>
      <w:proofErr w:type="gramEnd"/>
      <w:r>
        <w:rPr>
          <w:rFonts w:ascii="Times New Roman" w:eastAsia="Times New Roman" w:hAnsi="Times New Roman" w:cs="Times New Roman"/>
          <w:color w:val="000000"/>
          <w:sz w:val="24"/>
          <w:szCs w:val="24"/>
        </w:rPr>
        <w:t xml:space="preserve">. One cost estimate for removing it was $80-100 per cubic yard. Another </w:t>
      </w:r>
      <w:proofErr w:type="gramStart"/>
      <w:r>
        <w:rPr>
          <w:rFonts w:ascii="Times New Roman" w:eastAsia="Times New Roman" w:hAnsi="Times New Roman" w:cs="Times New Roman"/>
          <w:color w:val="000000"/>
          <w:sz w:val="24"/>
          <w:szCs w:val="24"/>
        </w:rPr>
        <w:t>was  $</w:t>
      </w:r>
      <w:proofErr w:type="gramEnd"/>
      <w:r>
        <w:rPr>
          <w:rFonts w:ascii="Times New Roman" w:eastAsia="Times New Roman" w:hAnsi="Times New Roman" w:cs="Times New Roman"/>
          <w:color w:val="000000"/>
          <w:sz w:val="24"/>
          <w:szCs w:val="24"/>
        </w:rPr>
        <w:t>800-1,000 per dump truck, plus</w:t>
      </w:r>
      <w:r>
        <w:rPr>
          <w:rFonts w:ascii="Times New Roman" w:eastAsia="Times New Roman" w:hAnsi="Times New Roman" w:cs="Times New Roman"/>
          <w:color w:val="000000"/>
          <w:sz w:val="24"/>
          <w:szCs w:val="24"/>
        </w:rPr>
        <w:t xml:space="preserve"> testing fees. The boxcar bridge site in Modjeska </w:t>
      </w:r>
      <w:proofErr w:type="gramStart"/>
      <w:r>
        <w:rPr>
          <w:rFonts w:ascii="Times New Roman" w:eastAsia="Times New Roman" w:hAnsi="Times New Roman" w:cs="Times New Roman"/>
          <w:color w:val="000000"/>
          <w:sz w:val="24"/>
          <w:szCs w:val="24"/>
        </w:rPr>
        <w:t>could  use</w:t>
      </w:r>
      <w:proofErr w:type="gramEnd"/>
      <w:r>
        <w:rPr>
          <w:rFonts w:ascii="Times New Roman" w:eastAsia="Times New Roman" w:hAnsi="Times New Roman" w:cs="Times New Roman"/>
          <w:color w:val="000000"/>
          <w:sz w:val="24"/>
          <w:szCs w:val="24"/>
        </w:rPr>
        <w:t xml:space="preserve"> dirt, but it should be clean dirt. </w:t>
      </w:r>
    </w:p>
    <w:p w14:paraId="00000013" w14:textId="77777777" w:rsidR="00907234" w:rsidRDefault="00E94990">
      <w:pPr>
        <w:widowControl w:val="0"/>
        <w:pBdr>
          <w:top w:val="nil"/>
          <w:left w:val="nil"/>
          <w:bottom w:val="nil"/>
          <w:right w:val="nil"/>
          <w:between w:val="nil"/>
        </w:pBdr>
        <w:spacing w:before="6" w:line="229" w:lineRule="auto"/>
        <w:ind w:left="901" w:right="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color w:val="000000"/>
          <w:sz w:val="24"/>
          <w:szCs w:val="24"/>
        </w:rPr>
        <w:t xml:space="preserve">Emergency Management: What role should the ICL play?—Geoffrey Sarkissian Four aspects of dealing with emergencies are mitigation, preparedness, response, </w:t>
      </w:r>
      <w:proofErr w:type="gramStart"/>
      <w:r>
        <w:rPr>
          <w:rFonts w:ascii="Times New Roman" w:eastAsia="Times New Roman" w:hAnsi="Times New Roman" w:cs="Times New Roman"/>
          <w:color w:val="000000"/>
          <w:sz w:val="24"/>
          <w:szCs w:val="24"/>
        </w:rPr>
        <w:t>and  recovery</w:t>
      </w:r>
      <w:proofErr w:type="gramEnd"/>
      <w:r>
        <w:rPr>
          <w:rFonts w:ascii="Times New Roman" w:eastAsia="Times New Roman" w:hAnsi="Times New Roman" w:cs="Times New Roman"/>
          <w:color w:val="000000"/>
          <w:sz w:val="24"/>
          <w:szCs w:val="24"/>
        </w:rPr>
        <w:t xml:space="preserve">. In each of those, communication can be important. Rich Pfeiffer said </w:t>
      </w:r>
      <w:proofErr w:type="gramStart"/>
      <w:r>
        <w:rPr>
          <w:rFonts w:ascii="Times New Roman" w:eastAsia="Times New Roman" w:hAnsi="Times New Roman" w:cs="Times New Roman"/>
          <w:color w:val="000000"/>
          <w:sz w:val="24"/>
          <w:szCs w:val="24"/>
        </w:rPr>
        <w:t xml:space="preserve">that  </w:t>
      </w:r>
      <w:proofErr w:type="spellStart"/>
      <w:r>
        <w:rPr>
          <w:rFonts w:ascii="Times New Roman" w:eastAsia="Times New Roman" w:hAnsi="Times New Roman" w:cs="Times New Roman"/>
          <w:color w:val="000000"/>
          <w:sz w:val="24"/>
          <w:szCs w:val="24"/>
        </w:rPr>
        <w:t>Nextdoor</w:t>
      </w:r>
      <w:proofErr w:type="spellEnd"/>
      <w:proofErr w:type="gramEnd"/>
      <w:r>
        <w:rPr>
          <w:rFonts w:ascii="Times New Roman" w:eastAsia="Times New Roman" w:hAnsi="Times New Roman" w:cs="Times New Roman"/>
          <w:color w:val="000000"/>
          <w:sz w:val="24"/>
          <w:szCs w:val="24"/>
        </w:rPr>
        <w:t xml:space="preserve"> did</w:t>
      </w:r>
      <w:r>
        <w:rPr>
          <w:rFonts w:ascii="Times New Roman" w:eastAsia="Times New Roman" w:hAnsi="Times New Roman" w:cs="Times New Roman"/>
          <w:color w:val="000000"/>
          <w:sz w:val="24"/>
          <w:szCs w:val="24"/>
        </w:rPr>
        <w:t xml:space="preserve"> not seem ideal, and suggested creating an alternative inter-canyon  </w:t>
      </w:r>
    </w:p>
    <w:p w14:paraId="00000014" w14:textId="77777777" w:rsidR="00907234" w:rsidRDefault="00E94990">
      <w:pPr>
        <w:widowControl w:val="0"/>
        <w:pBdr>
          <w:top w:val="nil"/>
          <w:left w:val="nil"/>
          <w:bottom w:val="nil"/>
          <w:right w:val="nil"/>
          <w:between w:val="nil"/>
        </w:pBdr>
        <w:spacing w:before="554" w:line="240" w:lineRule="auto"/>
        <w:jc w:val="center"/>
        <w:rPr>
          <w:color w:val="000000"/>
          <w:sz w:val="24"/>
          <w:szCs w:val="24"/>
        </w:rPr>
      </w:pPr>
      <w:r>
        <w:rPr>
          <w:color w:val="000000"/>
          <w:sz w:val="24"/>
          <w:szCs w:val="24"/>
        </w:rPr>
        <w:t>1</w:t>
      </w:r>
    </w:p>
    <w:p w14:paraId="00000015" w14:textId="77777777" w:rsidR="00907234" w:rsidRDefault="00E94990">
      <w:pPr>
        <w:widowControl w:val="0"/>
        <w:pBdr>
          <w:top w:val="nil"/>
          <w:left w:val="nil"/>
          <w:bottom w:val="nil"/>
          <w:right w:val="nil"/>
          <w:between w:val="nil"/>
        </w:pBdr>
        <w:spacing w:line="229" w:lineRule="auto"/>
        <w:ind w:left="1265" w:right="21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communication</w:t>
      </w:r>
      <w:proofErr w:type="gramEnd"/>
      <w:r>
        <w:rPr>
          <w:rFonts w:ascii="Times New Roman" w:eastAsia="Times New Roman" w:hAnsi="Times New Roman" w:cs="Times New Roman"/>
          <w:color w:val="000000"/>
          <w:sz w:val="24"/>
          <w:szCs w:val="24"/>
        </w:rPr>
        <w:t xml:space="preserve"> network. Karl </w:t>
      </w:r>
      <w:proofErr w:type="spellStart"/>
      <w:r>
        <w:rPr>
          <w:rFonts w:ascii="Times New Roman" w:eastAsia="Times New Roman" w:hAnsi="Times New Roman" w:cs="Times New Roman"/>
          <w:color w:val="000000"/>
          <w:sz w:val="24"/>
          <w:szCs w:val="24"/>
        </w:rPr>
        <w:t>Keranen</w:t>
      </w:r>
      <w:proofErr w:type="spellEnd"/>
      <w:r>
        <w:rPr>
          <w:rFonts w:ascii="Times New Roman" w:eastAsia="Times New Roman" w:hAnsi="Times New Roman" w:cs="Times New Roman"/>
          <w:color w:val="000000"/>
          <w:sz w:val="24"/>
          <w:szCs w:val="24"/>
        </w:rPr>
        <w:t xml:space="preserve"> mentioned an existing free app to which </w:t>
      </w:r>
      <w:proofErr w:type="gramStart"/>
      <w:r>
        <w:rPr>
          <w:rFonts w:ascii="Times New Roman" w:eastAsia="Times New Roman" w:hAnsi="Times New Roman" w:cs="Times New Roman"/>
          <w:color w:val="000000"/>
          <w:sz w:val="24"/>
          <w:szCs w:val="24"/>
        </w:rPr>
        <w:t>people  could</w:t>
      </w:r>
      <w:proofErr w:type="gramEnd"/>
      <w:r>
        <w:rPr>
          <w:rFonts w:ascii="Times New Roman" w:eastAsia="Times New Roman" w:hAnsi="Times New Roman" w:cs="Times New Roman"/>
          <w:color w:val="000000"/>
          <w:sz w:val="24"/>
          <w:szCs w:val="24"/>
        </w:rPr>
        <w:t xml:space="preserve"> subscribe and communicate in real time. Geoff expressed interest in a </w:t>
      </w:r>
      <w:proofErr w:type="gramStart"/>
      <w:r>
        <w:rPr>
          <w:rFonts w:ascii="Times New Roman" w:eastAsia="Times New Roman" w:hAnsi="Times New Roman" w:cs="Times New Roman"/>
          <w:color w:val="000000"/>
          <w:sz w:val="24"/>
          <w:szCs w:val="24"/>
        </w:rPr>
        <w:t xml:space="preserve">forum  </w:t>
      </w:r>
      <w:r>
        <w:rPr>
          <w:rFonts w:ascii="Times New Roman" w:eastAsia="Times New Roman" w:hAnsi="Times New Roman" w:cs="Times New Roman"/>
          <w:color w:val="000000"/>
          <w:sz w:val="24"/>
          <w:szCs w:val="24"/>
        </w:rPr>
        <w:lastRenderedPageBreak/>
        <w:t>organized</w:t>
      </w:r>
      <w:proofErr w:type="gramEnd"/>
      <w:r>
        <w:rPr>
          <w:rFonts w:ascii="Times New Roman" w:eastAsia="Times New Roman" w:hAnsi="Times New Roman" w:cs="Times New Roman"/>
          <w:color w:val="000000"/>
          <w:sz w:val="24"/>
          <w:szCs w:val="24"/>
        </w:rPr>
        <w:t xml:space="preserve"> by topi</w:t>
      </w:r>
      <w:r>
        <w:rPr>
          <w:rFonts w:ascii="Times New Roman" w:eastAsia="Times New Roman" w:hAnsi="Times New Roman" w:cs="Times New Roman"/>
          <w:color w:val="000000"/>
          <w:sz w:val="24"/>
          <w:szCs w:val="24"/>
        </w:rPr>
        <w:t xml:space="preserve">c. </w:t>
      </w:r>
    </w:p>
    <w:p w14:paraId="00000016" w14:textId="77777777" w:rsidR="00907234" w:rsidRDefault="00E94990">
      <w:pPr>
        <w:widowControl w:val="0"/>
        <w:pBdr>
          <w:top w:val="nil"/>
          <w:left w:val="nil"/>
          <w:bottom w:val="nil"/>
          <w:right w:val="nil"/>
          <w:between w:val="nil"/>
        </w:pBdr>
        <w:spacing w:before="6" w:line="229" w:lineRule="auto"/>
        <w:ind w:left="1259" w:right="16"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possible funding source for improving emergency management capability, Dean </w:t>
      </w:r>
      <w:proofErr w:type="gramStart"/>
      <w:r>
        <w:rPr>
          <w:rFonts w:ascii="Times New Roman" w:eastAsia="Times New Roman" w:hAnsi="Times New Roman" w:cs="Times New Roman"/>
          <w:color w:val="000000"/>
          <w:sz w:val="24"/>
          <w:szCs w:val="24"/>
        </w:rPr>
        <w:t>Brown  suggested</w:t>
      </w:r>
      <w:proofErr w:type="gramEnd"/>
      <w:r>
        <w:rPr>
          <w:rFonts w:ascii="Times New Roman" w:eastAsia="Times New Roman" w:hAnsi="Times New Roman" w:cs="Times New Roman"/>
          <w:color w:val="000000"/>
          <w:sz w:val="24"/>
          <w:szCs w:val="24"/>
        </w:rPr>
        <w:t xml:space="preserve"> looking into the county’s Housing and Community Development department  (https://www.ochcd.org/), specifically under Community Development. Its focus </w:t>
      </w:r>
      <w:proofErr w:type="gramStart"/>
      <w:r>
        <w:rPr>
          <w:rFonts w:ascii="Times New Roman" w:eastAsia="Times New Roman" w:hAnsi="Times New Roman" w:cs="Times New Roman"/>
          <w:color w:val="000000"/>
          <w:sz w:val="24"/>
          <w:szCs w:val="24"/>
        </w:rPr>
        <w:t>is  main</w:t>
      </w:r>
      <w:r>
        <w:rPr>
          <w:rFonts w:ascii="Times New Roman" w:eastAsia="Times New Roman" w:hAnsi="Times New Roman" w:cs="Times New Roman"/>
          <w:color w:val="000000"/>
          <w:sz w:val="24"/>
          <w:szCs w:val="24"/>
        </w:rPr>
        <w:t>ly</w:t>
      </w:r>
      <w:proofErr w:type="gramEnd"/>
      <w:r>
        <w:rPr>
          <w:rFonts w:ascii="Times New Roman" w:eastAsia="Times New Roman" w:hAnsi="Times New Roman" w:cs="Times New Roman"/>
          <w:color w:val="000000"/>
          <w:sz w:val="24"/>
          <w:szCs w:val="24"/>
        </w:rPr>
        <w:t xml:space="preserve"> homelessness and affordable housing, but there might be some infrastructure funds available. Someone would need to go to annual meetings to “get on the radar” for updates to Annual Action Plans. Dean obtained some grants this way in the past, but the ru</w:t>
      </w:r>
      <w:r>
        <w:rPr>
          <w:rFonts w:ascii="Times New Roman" w:eastAsia="Times New Roman" w:hAnsi="Times New Roman" w:cs="Times New Roman"/>
          <w:color w:val="000000"/>
          <w:sz w:val="24"/>
          <w:szCs w:val="24"/>
        </w:rPr>
        <w:t xml:space="preserve">les </w:t>
      </w:r>
      <w:proofErr w:type="gramStart"/>
      <w:r>
        <w:rPr>
          <w:rFonts w:ascii="Times New Roman" w:eastAsia="Times New Roman" w:hAnsi="Times New Roman" w:cs="Times New Roman"/>
          <w:color w:val="000000"/>
          <w:sz w:val="24"/>
          <w:szCs w:val="24"/>
        </w:rPr>
        <w:t>are  not</w:t>
      </w:r>
      <w:proofErr w:type="gramEnd"/>
      <w:r>
        <w:rPr>
          <w:rFonts w:ascii="Times New Roman" w:eastAsia="Times New Roman" w:hAnsi="Times New Roman" w:cs="Times New Roman"/>
          <w:color w:val="000000"/>
          <w:sz w:val="24"/>
          <w:szCs w:val="24"/>
        </w:rPr>
        <w:t xml:space="preserve"> as flexible now, so nothing is guaranteed. </w:t>
      </w:r>
    </w:p>
    <w:p w14:paraId="00000017" w14:textId="77777777" w:rsidR="00907234" w:rsidRDefault="00E94990">
      <w:pPr>
        <w:widowControl w:val="0"/>
        <w:pBdr>
          <w:top w:val="nil"/>
          <w:left w:val="nil"/>
          <w:bottom w:val="nil"/>
          <w:right w:val="nil"/>
          <w:between w:val="nil"/>
        </w:pBdr>
        <w:spacing w:before="6" w:line="240" w:lineRule="auto"/>
        <w:ind w:left="90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color w:val="000000"/>
          <w:sz w:val="24"/>
          <w:szCs w:val="24"/>
        </w:rPr>
        <w:t xml:space="preserve">Canyon Watch Update—Bic &amp; Keith Edwards </w:t>
      </w:r>
    </w:p>
    <w:p w14:paraId="00000018" w14:textId="77777777" w:rsidR="00907234" w:rsidRDefault="00E94990">
      <w:pPr>
        <w:widowControl w:val="0"/>
        <w:pBdr>
          <w:top w:val="nil"/>
          <w:left w:val="nil"/>
          <w:bottom w:val="nil"/>
          <w:right w:val="nil"/>
          <w:between w:val="nil"/>
        </w:pBdr>
        <w:spacing w:line="229" w:lineRule="auto"/>
        <w:ind w:left="901" w:right="5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Geoff showed the presentation about Canyon Watch that Keith put together for the </w:t>
      </w:r>
      <w:proofErr w:type="gramStart"/>
      <w:r>
        <w:rPr>
          <w:rFonts w:ascii="Times New Roman" w:eastAsia="Times New Roman" w:hAnsi="Times New Roman" w:cs="Times New Roman"/>
          <w:color w:val="000000"/>
          <w:sz w:val="24"/>
          <w:szCs w:val="24"/>
        </w:rPr>
        <w:t>California  Fire</w:t>
      </w:r>
      <w:proofErr w:type="gramEnd"/>
      <w:r>
        <w:rPr>
          <w:rFonts w:ascii="Times New Roman" w:eastAsia="Times New Roman" w:hAnsi="Times New Roman" w:cs="Times New Roman"/>
          <w:color w:val="000000"/>
          <w:sz w:val="24"/>
          <w:szCs w:val="24"/>
        </w:rPr>
        <w:t xml:space="preserve"> Foundation grant. With the new Mine Tract repeater now in</w:t>
      </w:r>
      <w:r>
        <w:rPr>
          <w:rFonts w:ascii="Times New Roman" w:eastAsia="Times New Roman" w:hAnsi="Times New Roman" w:cs="Times New Roman"/>
          <w:color w:val="000000"/>
          <w:sz w:val="24"/>
          <w:szCs w:val="24"/>
        </w:rPr>
        <w:t xml:space="preserve"> operation, </w:t>
      </w:r>
      <w:proofErr w:type="gramStart"/>
      <w:r>
        <w:rPr>
          <w:rFonts w:ascii="Times New Roman" w:eastAsia="Times New Roman" w:hAnsi="Times New Roman" w:cs="Times New Roman"/>
          <w:color w:val="000000"/>
          <w:sz w:val="24"/>
          <w:szCs w:val="24"/>
        </w:rPr>
        <w:t>radio  coverage</w:t>
      </w:r>
      <w:proofErr w:type="gramEnd"/>
      <w:r>
        <w:rPr>
          <w:rFonts w:ascii="Times New Roman" w:eastAsia="Times New Roman" w:hAnsi="Times New Roman" w:cs="Times New Roman"/>
          <w:color w:val="000000"/>
          <w:sz w:val="24"/>
          <w:szCs w:val="24"/>
        </w:rPr>
        <w:t xml:space="preserve"> stretches from part of Maple Springs to Albertson’s at Jamboree. </w:t>
      </w:r>
      <w:proofErr w:type="gramStart"/>
      <w:r>
        <w:rPr>
          <w:rFonts w:ascii="Times New Roman" w:eastAsia="Times New Roman" w:hAnsi="Times New Roman" w:cs="Times New Roman"/>
          <w:color w:val="000000"/>
          <w:sz w:val="24"/>
          <w:szCs w:val="24"/>
        </w:rPr>
        <w:t xml:space="preserve">Weekly  </w:t>
      </w:r>
      <w:proofErr w:type="spellStart"/>
      <w:r>
        <w:rPr>
          <w:rFonts w:ascii="Times New Roman" w:eastAsia="Times New Roman" w:hAnsi="Times New Roman" w:cs="Times New Roman"/>
          <w:color w:val="000000"/>
          <w:sz w:val="24"/>
          <w:szCs w:val="24"/>
        </w:rPr>
        <w:t>checkin</w:t>
      </w:r>
      <w:proofErr w:type="spellEnd"/>
      <w:proofErr w:type="gramEnd"/>
      <w:r>
        <w:rPr>
          <w:rFonts w:ascii="Times New Roman" w:eastAsia="Times New Roman" w:hAnsi="Times New Roman" w:cs="Times New Roman"/>
          <w:color w:val="000000"/>
          <w:sz w:val="24"/>
          <w:szCs w:val="24"/>
        </w:rPr>
        <w:t>/practice sessions are available to more than 500 subscribers in three canyons. Rich nominated Bic and Keith for Residents of the Year, to widesprea</w:t>
      </w:r>
      <w:r>
        <w:rPr>
          <w:rFonts w:ascii="Times New Roman" w:eastAsia="Times New Roman" w:hAnsi="Times New Roman" w:cs="Times New Roman"/>
          <w:color w:val="000000"/>
          <w:sz w:val="24"/>
          <w:szCs w:val="24"/>
        </w:rPr>
        <w:t xml:space="preserve">d applause. </w:t>
      </w:r>
    </w:p>
    <w:p w14:paraId="00000019" w14:textId="77777777" w:rsidR="00907234" w:rsidRDefault="00E94990">
      <w:pPr>
        <w:widowControl w:val="0"/>
        <w:pBdr>
          <w:top w:val="nil"/>
          <w:left w:val="nil"/>
          <w:bottom w:val="nil"/>
          <w:right w:val="nil"/>
          <w:between w:val="nil"/>
        </w:pBdr>
        <w:spacing w:before="280" w:line="240" w:lineRule="auto"/>
        <w:ind w:left="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b/>
          <w:color w:val="000000"/>
          <w:sz w:val="28"/>
          <w:szCs w:val="28"/>
        </w:rPr>
        <w:t xml:space="preserve">Director Reports </w:t>
      </w:r>
    </w:p>
    <w:p w14:paraId="0000001A" w14:textId="77777777" w:rsidR="00907234" w:rsidRDefault="00E94990">
      <w:pPr>
        <w:widowControl w:val="0"/>
        <w:pBdr>
          <w:top w:val="nil"/>
          <w:left w:val="nil"/>
          <w:bottom w:val="nil"/>
          <w:right w:val="nil"/>
          <w:between w:val="nil"/>
        </w:pBdr>
        <w:spacing w:line="240" w:lineRule="auto"/>
        <w:ind w:left="9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President—Geoffrey Sarkissian </w:t>
      </w:r>
    </w:p>
    <w:p w14:paraId="0000001B" w14:textId="77777777" w:rsidR="00907234" w:rsidRDefault="00E94990">
      <w:pPr>
        <w:widowControl w:val="0"/>
        <w:pBdr>
          <w:top w:val="nil"/>
          <w:left w:val="nil"/>
          <w:bottom w:val="nil"/>
          <w:right w:val="nil"/>
          <w:between w:val="nil"/>
        </w:pBdr>
        <w:spacing w:line="240" w:lineRule="auto"/>
        <w:ind w:left="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0000001C" w14:textId="77777777" w:rsidR="00907234" w:rsidRDefault="00E94990">
      <w:pPr>
        <w:widowControl w:val="0"/>
        <w:pBdr>
          <w:top w:val="nil"/>
          <w:left w:val="nil"/>
          <w:bottom w:val="nil"/>
          <w:right w:val="nil"/>
          <w:between w:val="nil"/>
        </w:pBdr>
        <w:spacing w:line="240" w:lineRule="auto"/>
        <w:ind w:left="9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Vice President—Celeste </w:t>
      </w:r>
      <w:proofErr w:type="spellStart"/>
      <w:r>
        <w:rPr>
          <w:rFonts w:ascii="Times New Roman" w:eastAsia="Times New Roman" w:hAnsi="Times New Roman" w:cs="Times New Roman"/>
          <w:color w:val="000000"/>
          <w:sz w:val="24"/>
          <w:szCs w:val="24"/>
        </w:rPr>
        <w:t>Veerkamp</w:t>
      </w:r>
      <w:proofErr w:type="spellEnd"/>
      <w:r>
        <w:rPr>
          <w:rFonts w:ascii="Times New Roman" w:eastAsia="Times New Roman" w:hAnsi="Times New Roman" w:cs="Times New Roman"/>
          <w:color w:val="000000"/>
          <w:sz w:val="24"/>
          <w:szCs w:val="24"/>
        </w:rPr>
        <w:t xml:space="preserve"> </w:t>
      </w:r>
    </w:p>
    <w:p w14:paraId="0000001D" w14:textId="77777777" w:rsidR="00907234" w:rsidRDefault="00E94990">
      <w:pPr>
        <w:widowControl w:val="0"/>
        <w:pBdr>
          <w:top w:val="nil"/>
          <w:left w:val="nil"/>
          <w:bottom w:val="nil"/>
          <w:right w:val="nil"/>
          <w:between w:val="nil"/>
        </w:pBdr>
        <w:spacing w:line="229" w:lineRule="auto"/>
        <w:ind w:left="906" w:right="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Celeste is talking to Francesca about possible outbound messaging from the ICL website. </w:t>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Secretary—Scott Breeden </w:t>
      </w:r>
    </w:p>
    <w:p w14:paraId="0000001E" w14:textId="77777777" w:rsidR="00907234" w:rsidRDefault="00E94990">
      <w:pPr>
        <w:widowControl w:val="0"/>
        <w:pBdr>
          <w:top w:val="nil"/>
          <w:left w:val="nil"/>
          <w:bottom w:val="nil"/>
          <w:right w:val="nil"/>
          <w:between w:val="nil"/>
        </w:pBdr>
        <w:spacing w:before="6" w:line="240" w:lineRule="auto"/>
        <w:ind w:lef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minutes of the January meeting were approved 4-0. </w:t>
      </w:r>
    </w:p>
    <w:p w14:paraId="0000001F" w14:textId="77777777" w:rsidR="00907234" w:rsidRDefault="00E94990">
      <w:pPr>
        <w:widowControl w:val="0"/>
        <w:pBdr>
          <w:top w:val="nil"/>
          <w:left w:val="nil"/>
          <w:bottom w:val="nil"/>
          <w:right w:val="nil"/>
          <w:between w:val="nil"/>
        </w:pBdr>
        <w:spacing w:line="240" w:lineRule="auto"/>
        <w:ind w:left="90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Treasurer—Francesca Duff </w:t>
      </w:r>
    </w:p>
    <w:p w14:paraId="00000020" w14:textId="77777777" w:rsidR="00907234" w:rsidRDefault="00E94990">
      <w:pPr>
        <w:widowControl w:val="0"/>
        <w:pBdr>
          <w:top w:val="nil"/>
          <w:left w:val="nil"/>
          <w:bottom w:val="nil"/>
          <w:right w:val="nil"/>
          <w:between w:val="nil"/>
        </w:pBdr>
        <w:spacing w:line="229" w:lineRule="auto"/>
        <w:ind w:left="1260" w:right="172"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$2,295 from the Santiago Fire fund was paid out for mud cleanup that was ultimately due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Bond Fire. We should also think about adding to the Canyon Watch fund, </w:t>
      </w:r>
      <w:proofErr w:type="gramStart"/>
      <w:r>
        <w:rPr>
          <w:rFonts w:ascii="Times New Roman" w:eastAsia="Times New Roman" w:hAnsi="Times New Roman" w:cs="Times New Roman"/>
          <w:color w:val="000000"/>
          <w:sz w:val="24"/>
          <w:szCs w:val="24"/>
        </w:rPr>
        <w:t>since  typically</w:t>
      </w:r>
      <w:proofErr w:type="gramEnd"/>
      <w:r>
        <w:rPr>
          <w:rFonts w:ascii="Times New Roman" w:eastAsia="Times New Roman" w:hAnsi="Times New Roman" w:cs="Times New Roman"/>
          <w:color w:val="000000"/>
          <w:sz w:val="24"/>
          <w:szCs w:val="24"/>
        </w:rPr>
        <w:t xml:space="preserve"> about $6,000 a year is needed. </w:t>
      </w:r>
    </w:p>
    <w:p w14:paraId="00000021" w14:textId="77777777" w:rsidR="00907234" w:rsidRDefault="00E94990">
      <w:pPr>
        <w:widowControl w:val="0"/>
        <w:pBdr>
          <w:top w:val="nil"/>
          <w:left w:val="nil"/>
          <w:bottom w:val="nil"/>
          <w:right w:val="nil"/>
          <w:between w:val="nil"/>
        </w:pBdr>
        <w:spacing w:before="6" w:line="240" w:lineRule="auto"/>
        <w:ind w:lef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January financial report was approve</w:t>
      </w:r>
      <w:r>
        <w:rPr>
          <w:rFonts w:ascii="Times New Roman" w:eastAsia="Times New Roman" w:hAnsi="Times New Roman" w:cs="Times New Roman"/>
          <w:color w:val="000000"/>
          <w:sz w:val="24"/>
          <w:szCs w:val="24"/>
        </w:rPr>
        <w:t xml:space="preserve">d 4-0. </w:t>
      </w:r>
    </w:p>
    <w:p w14:paraId="00000022" w14:textId="77777777" w:rsidR="00907234" w:rsidRDefault="00E9499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IV. </w:t>
      </w:r>
      <w:r>
        <w:rPr>
          <w:rFonts w:ascii="Times New Roman" w:eastAsia="Times New Roman" w:hAnsi="Times New Roman" w:cs="Times New Roman"/>
          <w:b/>
          <w:color w:val="000000"/>
          <w:sz w:val="28"/>
          <w:szCs w:val="28"/>
        </w:rPr>
        <w:t xml:space="preserve">New Business </w:t>
      </w:r>
    </w:p>
    <w:p w14:paraId="00000023" w14:textId="77777777" w:rsidR="00907234" w:rsidRDefault="00E94990">
      <w:pPr>
        <w:widowControl w:val="0"/>
        <w:pBdr>
          <w:top w:val="nil"/>
          <w:left w:val="nil"/>
          <w:bottom w:val="nil"/>
          <w:right w:val="nil"/>
          <w:between w:val="nil"/>
        </w:pBdr>
        <w:spacing w:line="229" w:lineRule="auto"/>
        <w:ind w:left="1264" w:right="120"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part of a grant for mental/emotional help for people experiencing PTSD (Post-</w:t>
      </w:r>
      <w:proofErr w:type="gramStart"/>
      <w:r>
        <w:rPr>
          <w:rFonts w:ascii="Times New Roman" w:eastAsia="Times New Roman" w:hAnsi="Times New Roman" w:cs="Times New Roman"/>
          <w:color w:val="000000"/>
          <w:sz w:val="24"/>
          <w:szCs w:val="24"/>
        </w:rPr>
        <w:t>traumatic  stress</w:t>
      </w:r>
      <w:proofErr w:type="gramEnd"/>
      <w:r>
        <w:rPr>
          <w:rFonts w:ascii="Times New Roman" w:eastAsia="Times New Roman" w:hAnsi="Times New Roman" w:cs="Times New Roman"/>
          <w:color w:val="000000"/>
          <w:sz w:val="24"/>
          <w:szCs w:val="24"/>
        </w:rPr>
        <w:t xml:space="preserve"> disorder), Mary Schreiber is planning on art projects for children at the next  Silverado park flea market. She described one aspect of PTSD as a “feeling of </w:t>
      </w:r>
      <w:r>
        <w:rPr>
          <w:rFonts w:ascii="Times New Roman" w:eastAsia="Times New Roman" w:hAnsi="Times New Roman" w:cs="Times New Roman"/>
          <w:color w:val="000000"/>
          <w:sz w:val="24"/>
          <w:szCs w:val="24"/>
        </w:rPr>
        <w:t xml:space="preserve">not </w:t>
      </w:r>
      <w:proofErr w:type="gramStart"/>
      <w:r>
        <w:rPr>
          <w:rFonts w:ascii="Times New Roman" w:eastAsia="Times New Roman" w:hAnsi="Times New Roman" w:cs="Times New Roman"/>
          <w:color w:val="000000"/>
          <w:sz w:val="24"/>
          <w:szCs w:val="24"/>
        </w:rPr>
        <w:t>being  in</w:t>
      </w:r>
      <w:proofErr w:type="gramEnd"/>
      <w:r>
        <w:rPr>
          <w:rFonts w:ascii="Times New Roman" w:eastAsia="Times New Roman" w:hAnsi="Times New Roman" w:cs="Times New Roman"/>
          <w:color w:val="000000"/>
          <w:sz w:val="24"/>
          <w:szCs w:val="24"/>
        </w:rPr>
        <w:t xml:space="preserve"> control.” Jenny Scott thanked her for that insight, saying that PTSD is something </w:t>
      </w:r>
      <w:proofErr w:type="gramStart"/>
      <w:r>
        <w:rPr>
          <w:rFonts w:ascii="Times New Roman" w:eastAsia="Times New Roman" w:hAnsi="Times New Roman" w:cs="Times New Roman"/>
          <w:color w:val="000000"/>
          <w:sz w:val="24"/>
          <w:szCs w:val="24"/>
        </w:rPr>
        <w:t>that  some</w:t>
      </w:r>
      <w:proofErr w:type="gramEnd"/>
      <w:r>
        <w:rPr>
          <w:rFonts w:ascii="Times New Roman" w:eastAsia="Times New Roman" w:hAnsi="Times New Roman" w:cs="Times New Roman"/>
          <w:color w:val="000000"/>
          <w:sz w:val="24"/>
          <w:szCs w:val="24"/>
        </w:rPr>
        <w:t xml:space="preserve"> people don’t like to talk about. </w:t>
      </w:r>
    </w:p>
    <w:p w14:paraId="00000024" w14:textId="77777777" w:rsidR="00907234" w:rsidRDefault="00E94990">
      <w:pPr>
        <w:widowControl w:val="0"/>
        <w:pBdr>
          <w:top w:val="nil"/>
          <w:left w:val="nil"/>
          <w:bottom w:val="nil"/>
          <w:right w:val="nil"/>
          <w:between w:val="nil"/>
        </w:pBdr>
        <w:spacing w:before="6" w:line="240" w:lineRule="auto"/>
        <w:ind w:right="2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light of continued COVID concerns, the status of this year’s Easter breakfast is uncertain. </w:t>
      </w:r>
    </w:p>
    <w:p w14:paraId="00000025" w14:textId="77777777" w:rsidR="00907234" w:rsidRDefault="00E94990">
      <w:pPr>
        <w:widowControl w:val="0"/>
        <w:pBdr>
          <w:top w:val="nil"/>
          <w:left w:val="nil"/>
          <w:bottom w:val="nil"/>
          <w:right w:val="nil"/>
          <w:between w:val="nil"/>
        </w:pBdr>
        <w:spacing w:before="269"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V. </w:t>
      </w:r>
      <w:r>
        <w:rPr>
          <w:rFonts w:ascii="Times New Roman" w:eastAsia="Times New Roman" w:hAnsi="Times New Roman" w:cs="Times New Roman"/>
          <w:b/>
          <w:color w:val="000000"/>
          <w:sz w:val="28"/>
          <w:szCs w:val="28"/>
        </w:rPr>
        <w:t xml:space="preserve">Adjournment </w:t>
      </w:r>
    </w:p>
    <w:p w14:paraId="00000026" w14:textId="77777777" w:rsidR="00907234" w:rsidRDefault="00E94990">
      <w:pPr>
        <w:widowControl w:val="0"/>
        <w:pBdr>
          <w:top w:val="nil"/>
          <w:left w:val="nil"/>
          <w:bottom w:val="nil"/>
          <w:right w:val="nil"/>
          <w:between w:val="nil"/>
        </w:pBdr>
        <w:spacing w:line="240" w:lineRule="auto"/>
        <w:ind w:lef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meeting was adjourned at 8:15pm. </w:t>
      </w:r>
    </w:p>
    <w:p w14:paraId="00000027" w14:textId="77777777" w:rsidR="00907234" w:rsidRDefault="00E94990">
      <w:pPr>
        <w:widowControl w:val="0"/>
        <w:pBdr>
          <w:top w:val="nil"/>
          <w:left w:val="nil"/>
          <w:bottom w:val="nil"/>
          <w:right w:val="nil"/>
          <w:between w:val="nil"/>
        </w:pBdr>
        <w:spacing w:before="315" w:line="1279" w:lineRule="auto"/>
        <w:ind w:left="501" w:right="479"/>
        <w:jc w:val="center"/>
        <w:rPr>
          <w:color w:val="000000"/>
          <w:sz w:val="24"/>
          <w:szCs w:val="24"/>
        </w:rPr>
      </w:pPr>
      <w:r>
        <w:rPr>
          <w:rFonts w:ascii="Times New Roman" w:eastAsia="Times New Roman" w:hAnsi="Times New Roman" w:cs="Times New Roman"/>
          <w:b/>
          <w:color w:val="000000"/>
          <w:sz w:val="28"/>
          <w:szCs w:val="28"/>
          <w:u w:val="single"/>
        </w:rPr>
        <w:t>*** The next ICL meeting will be held March 1, 2022 via live streaming ***</w:t>
      </w:r>
      <w:r>
        <w:rPr>
          <w:rFonts w:ascii="Times New Roman" w:eastAsia="Times New Roman" w:hAnsi="Times New Roman" w:cs="Times New Roman"/>
          <w:b/>
          <w:color w:val="000000"/>
          <w:sz w:val="28"/>
          <w:szCs w:val="28"/>
        </w:rPr>
        <w:t xml:space="preserve"> </w:t>
      </w:r>
      <w:r>
        <w:rPr>
          <w:color w:val="000000"/>
          <w:sz w:val="24"/>
          <w:szCs w:val="24"/>
        </w:rPr>
        <w:t>2</w:t>
      </w:r>
    </w:p>
    <w:sectPr w:rsidR="00907234">
      <w:pgSz w:w="12240" w:h="15840"/>
      <w:pgMar w:top="1118" w:right="1142" w:bottom="1468"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4"/>
    <w:rsid w:val="008F5146"/>
    <w:rsid w:val="00907234"/>
    <w:rsid w:val="00E9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0800B-B32F-47E8-919E-C7B8492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dcterms:created xsi:type="dcterms:W3CDTF">2022-03-01T17:12:00Z</dcterms:created>
  <dcterms:modified xsi:type="dcterms:W3CDTF">2022-03-01T17:12:00Z</dcterms:modified>
</cp:coreProperties>
</file>